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6DBD4C65" wp14:editId="1228A7A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14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:rsidTr="000676F8">
        <w:tc>
          <w:tcPr>
            <w:tcW w:w="3190" w:type="dxa"/>
            <w:shd w:val="clear" w:color="auto" w:fill="auto"/>
            <w:hideMark/>
          </w:tcPr>
          <w:p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031B07">
              <w:rPr>
                <w:color w:val="000000"/>
                <w:sz w:val="28"/>
                <w:szCs w:val="28"/>
                <w:lang w:val="uk-UA" w:eastAsia="en-US"/>
              </w:rPr>
              <w:t>26.11.2021</w:t>
            </w:r>
          </w:p>
        </w:tc>
        <w:tc>
          <w:tcPr>
            <w:tcW w:w="3190" w:type="dxa"/>
            <w:shd w:val="clear" w:color="auto" w:fill="auto"/>
          </w:tcPr>
          <w:p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№665</w:t>
            </w:r>
            <w:bookmarkStart w:id="0" w:name="_GoBack"/>
            <w:bookmarkEnd w:id="0"/>
          </w:p>
        </w:tc>
      </w:tr>
    </w:tbl>
    <w:p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:rsidTr="00B276FC">
        <w:tc>
          <w:tcPr>
            <w:tcW w:w="2500" w:type="pct"/>
          </w:tcPr>
          <w:p w:rsidR="00E0116F" w:rsidRP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E0116F" w:rsidRDefault="00E0116F" w:rsidP="00C90F51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67733C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67733C">
              <w:rPr>
                <w:sz w:val="28"/>
                <w:szCs w:val="28"/>
                <w:lang w:val="uk-UA"/>
              </w:rPr>
              <w:t>и</w:t>
            </w:r>
            <w:r w:rsidR="00DC6E19">
              <w:rPr>
                <w:sz w:val="28"/>
                <w:szCs w:val="28"/>
                <w:lang w:val="uk-UA"/>
              </w:rPr>
              <w:t>,</w:t>
            </w:r>
          </w:p>
          <w:p w:rsidR="0047178F" w:rsidRPr="00E0116F" w:rsidRDefault="0047178F" w:rsidP="00C90F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 призначення якої змінюється,</w:t>
            </w:r>
          </w:p>
          <w:p w:rsidR="003A2E74" w:rsidRPr="00755BFE" w:rsidRDefault="0067733C" w:rsidP="00C90F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 перебуває в оренді ТОВ «МАРВІН»</w:t>
            </w:r>
          </w:p>
        </w:tc>
      </w:tr>
      <w:tr w:rsidR="003A2E74" w:rsidRPr="003A2E74" w:rsidTr="00B276FC">
        <w:tc>
          <w:tcPr>
            <w:tcW w:w="2500" w:type="pct"/>
          </w:tcPr>
          <w:p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755BFE" w:rsidRPr="00755BFE" w:rsidRDefault="007B2429" w:rsidP="0067733C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67733C">
        <w:rPr>
          <w:color w:val="000000"/>
          <w:sz w:val="28"/>
          <w:szCs w:val="28"/>
          <w:lang w:val="uk-UA"/>
        </w:rPr>
        <w:t xml:space="preserve">земельної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67733C">
        <w:rPr>
          <w:color w:val="000000"/>
          <w:sz w:val="28"/>
          <w:szCs w:val="28"/>
          <w:lang w:val="uk-UA"/>
        </w:rPr>
        <w:t>и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67733C">
        <w:rPr>
          <w:color w:val="000000"/>
          <w:sz w:val="28"/>
          <w:szCs w:val="28"/>
          <w:lang w:val="uk-UA"/>
        </w:rPr>
        <w:t>, яка перебуває</w:t>
      </w:r>
      <w:r w:rsidR="00DC6E19">
        <w:rPr>
          <w:color w:val="000000"/>
          <w:sz w:val="28"/>
          <w:szCs w:val="28"/>
          <w:lang w:val="uk-UA"/>
        </w:rPr>
        <w:t xml:space="preserve"> в оренді </w:t>
      </w:r>
      <w:r w:rsidR="0067733C">
        <w:rPr>
          <w:color w:val="000000"/>
          <w:sz w:val="28"/>
          <w:szCs w:val="28"/>
          <w:lang w:val="uk-UA"/>
        </w:rPr>
        <w:t>ТОВ «МАРВІН»</w:t>
      </w:r>
      <w:r w:rsidR="00DC6E1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7733C" w:rsidRPr="002E6103" w:rsidRDefault="0047178F" w:rsidP="002E6103">
      <w:pPr>
        <w:ind w:left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90F51">
        <w:rPr>
          <w:sz w:val="28"/>
          <w:szCs w:val="28"/>
          <w:lang w:val="uk-UA"/>
        </w:rPr>
        <w:t xml:space="preserve">Надати дозвіл </w:t>
      </w:r>
      <w:r>
        <w:rPr>
          <w:color w:val="000000"/>
          <w:sz w:val="28"/>
          <w:szCs w:val="28"/>
          <w:lang w:val="uk-UA"/>
        </w:rPr>
        <w:t xml:space="preserve">ТОВ «МАРВІН», </w:t>
      </w:r>
      <w:r w:rsidR="00C90F51">
        <w:rPr>
          <w:sz w:val="28"/>
          <w:szCs w:val="28"/>
          <w:lang w:val="uk-UA"/>
        </w:rPr>
        <w:t xml:space="preserve">на виготовлення проекту землеустрою щодо </w:t>
      </w:r>
      <w:r>
        <w:rPr>
          <w:sz w:val="28"/>
          <w:szCs w:val="28"/>
          <w:lang w:val="uk-UA"/>
        </w:rPr>
        <w:t>відведення земельної ділянки, цільове</w:t>
      </w:r>
      <w:r w:rsidR="00C90F51">
        <w:rPr>
          <w:sz w:val="28"/>
          <w:szCs w:val="28"/>
          <w:lang w:val="uk-UA"/>
        </w:rPr>
        <w:t xml:space="preserve"> призначення </w:t>
      </w:r>
      <w:r>
        <w:rPr>
          <w:sz w:val="28"/>
          <w:szCs w:val="28"/>
          <w:lang w:val="uk-UA"/>
        </w:rPr>
        <w:t>якої змінюється,</w:t>
      </w:r>
      <w:r w:rsidR="00DC6E19">
        <w:rPr>
          <w:sz w:val="28"/>
          <w:szCs w:val="28"/>
          <w:lang w:val="uk-UA"/>
        </w:rPr>
        <w:t xml:space="preserve"> загальною площею</w:t>
      </w:r>
      <w:r>
        <w:rPr>
          <w:sz w:val="28"/>
          <w:szCs w:val="28"/>
          <w:lang w:val="uk-UA"/>
        </w:rPr>
        <w:t xml:space="preserve"> 36,3506га </w:t>
      </w:r>
      <w:r w:rsidRPr="0067733C">
        <w:rPr>
          <w:sz w:val="28"/>
          <w:szCs w:val="28"/>
          <w:lang w:val="uk-UA"/>
        </w:rPr>
        <w:t xml:space="preserve">кадастровим номером </w:t>
      </w:r>
      <w:r>
        <w:rPr>
          <w:sz w:val="28"/>
          <w:szCs w:val="28"/>
          <w:lang w:val="uk-UA"/>
        </w:rPr>
        <w:t xml:space="preserve"> 05206889</w:t>
      </w:r>
      <w:r w:rsidRPr="0067733C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1:0</w:t>
      </w:r>
      <w:r w:rsidRPr="0067733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3:0079</w:t>
      </w:r>
      <w:r w:rsidRPr="0067733C">
        <w:rPr>
          <w:sz w:val="28"/>
          <w:szCs w:val="28"/>
          <w:lang w:val="uk-UA"/>
        </w:rPr>
        <w:t xml:space="preserve">, що розташована на території Якушинецької сільської ради, Вінницького району, Вінницької області, </w:t>
      </w:r>
      <w:r>
        <w:rPr>
          <w:sz w:val="28"/>
          <w:szCs w:val="28"/>
          <w:lang w:val="uk-UA"/>
        </w:rPr>
        <w:t>з «для ведення підсобного сільського господарства» на «для будівництва і обслуговування багатоквартирного житлового будинку</w:t>
      </w:r>
      <w:r w:rsidRPr="0067733C">
        <w:rPr>
          <w:sz w:val="28"/>
          <w:szCs w:val="28"/>
          <w:lang w:val="uk-UA"/>
        </w:rPr>
        <w:t>»</w:t>
      </w:r>
    </w:p>
    <w:p w:rsidR="00C90F51" w:rsidRPr="0047178F" w:rsidRDefault="002E6103" w:rsidP="0047178F">
      <w:pPr>
        <w:ind w:left="284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67733C" w:rsidRPr="0047178F">
        <w:rPr>
          <w:color w:val="000000"/>
          <w:sz w:val="28"/>
          <w:szCs w:val="28"/>
          <w:lang w:val="uk-UA"/>
        </w:rPr>
        <w:t>ТОВ «МАРВІН»</w:t>
      </w:r>
      <w:r w:rsidR="006B7B28" w:rsidRPr="0047178F">
        <w:rPr>
          <w:color w:val="333333"/>
          <w:sz w:val="28"/>
          <w:szCs w:val="28"/>
          <w:lang w:val="uk-UA"/>
        </w:rPr>
        <w:t xml:space="preserve"> </w:t>
      </w:r>
      <w:r w:rsidR="00C90F51" w:rsidRPr="0047178F">
        <w:rPr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C90F51" w:rsidRPr="00C90F51" w:rsidRDefault="00C90F51" w:rsidP="002E6103">
      <w:pPr>
        <w:pStyle w:val="a5"/>
        <w:numPr>
          <w:ilvl w:val="0"/>
          <w:numId w:val="4"/>
        </w:numPr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2E6103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2E6103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A22BED" w:rsidRDefault="00A22BED" w:rsidP="002B2D25">
      <w:pPr>
        <w:rPr>
          <w:sz w:val="28"/>
          <w:szCs w:val="28"/>
          <w:lang w:val="uk-UA"/>
        </w:rPr>
      </w:pPr>
    </w:p>
    <w:p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67</cp:revision>
  <cp:lastPrinted>2021-11-26T13:20:00Z</cp:lastPrinted>
  <dcterms:created xsi:type="dcterms:W3CDTF">2020-09-03T06:52:00Z</dcterms:created>
  <dcterms:modified xsi:type="dcterms:W3CDTF">2021-11-26T13:20:00Z</dcterms:modified>
</cp:coreProperties>
</file>